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AB2" w:rsidRDefault="00CA4364" w:rsidP="00CA4364">
      <w:pPr>
        <w:tabs>
          <w:tab w:val="left" w:pos="1260"/>
          <w:tab w:val="center" w:pos="5045"/>
        </w:tabs>
        <w:suppressAutoHyphens/>
        <w:jc w:val="center"/>
        <w:rPr>
          <w:b/>
          <w:sz w:val="28"/>
          <w:szCs w:val="28"/>
        </w:rPr>
      </w:pPr>
      <w:r w:rsidRPr="00184154">
        <w:rPr>
          <w:b/>
          <w:sz w:val="28"/>
          <w:szCs w:val="28"/>
        </w:rPr>
        <w:t xml:space="preserve">СОВЕТ ДЕПУТАТОВ </w:t>
      </w:r>
    </w:p>
    <w:p w:rsidR="00CA4364" w:rsidRPr="00184154" w:rsidRDefault="00404AB2" w:rsidP="00CA4364">
      <w:pPr>
        <w:tabs>
          <w:tab w:val="left" w:pos="1260"/>
          <w:tab w:val="center" w:pos="5045"/>
        </w:tabs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РЕШЕТОВ</w:t>
      </w:r>
      <w:r w:rsidR="00CA4364" w:rsidRPr="00184154">
        <w:rPr>
          <w:b/>
          <w:sz w:val="28"/>
          <w:szCs w:val="28"/>
        </w:rPr>
        <w:t>СКОГО СЕЛЬСОВЕТА</w:t>
      </w:r>
    </w:p>
    <w:p w:rsidR="00CA4364" w:rsidRPr="00184154" w:rsidRDefault="00CA4364" w:rsidP="00CA4364">
      <w:pPr>
        <w:suppressAutoHyphens/>
        <w:jc w:val="center"/>
        <w:rPr>
          <w:b/>
          <w:sz w:val="28"/>
          <w:szCs w:val="28"/>
        </w:rPr>
      </w:pPr>
      <w:r w:rsidRPr="00184154">
        <w:rPr>
          <w:b/>
          <w:sz w:val="28"/>
          <w:szCs w:val="28"/>
        </w:rPr>
        <w:t>КОЧКОВСКОГО РАЙОНА НОВОСИБИРСКОЙ ОБЛАСТИ</w:t>
      </w:r>
    </w:p>
    <w:p w:rsidR="00CA4364" w:rsidRPr="00184154" w:rsidRDefault="00CA4364" w:rsidP="00CA4364">
      <w:pPr>
        <w:suppressAutoHyphens/>
        <w:jc w:val="center"/>
        <w:rPr>
          <w:b/>
          <w:sz w:val="28"/>
          <w:szCs w:val="28"/>
        </w:rPr>
      </w:pPr>
      <w:r w:rsidRPr="00184154">
        <w:rPr>
          <w:b/>
          <w:sz w:val="28"/>
          <w:szCs w:val="28"/>
        </w:rPr>
        <w:t>(шестого созыва)</w:t>
      </w:r>
    </w:p>
    <w:p w:rsidR="00CA4364" w:rsidRPr="00184154" w:rsidRDefault="00CA4364" w:rsidP="00CA4364">
      <w:pPr>
        <w:suppressAutoHyphens/>
        <w:jc w:val="center"/>
        <w:rPr>
          <w:b/>
          <w:sz w:val="28"/>
          <w:szCs w:val="28"/>
        </w:rPr>
      </w:pPr>
    </w:p>
    <w:p w:rsidR="00CA4364" w:rsidRPr="00184154" w:rsidRDefault="00CA4364" w:rsidP="00CA4364">
      <w:pPr>
        <w:shd w:val="clear" w:color="auto" w:fill="FFFFFF"/>
        <w:suppressAutoHyphens/>
        <w:jc w:val="center"/>
        <w:rPr>
          <w:rFonts w:ascii="Arial" w:hAnsi="Arial" w:cs="Arial"/>
          <w:color w:val="2C2D2E"/>
          <w:sz w:val="23"/>
          <w:szCs w:val="23"/>
        </w:rPr>
      </w:pPr>
      <w:r w:rsidRPr="00184154">
        <w:rPr>
          <w:b/>
          <w:bCs/>
          <w:color w:val="2C2D2E"/>
          <w:sz w:val="28"/>
          <w:szCs w:val="28"/>
        </w:rPr>
        <w:t>РЕШЕНИЕ</w:t>
      </w:r>
    </w:p>
    <w:p w:rsidR="00CA4364" w:rsidRPr="00184154" w:rsidRDefault="00CA4364" w:rsidP="00CA4364">
      <w:pPr>
        <w:shd w:val="clear" w:color="auto" w:fill="FFFFFF"/>
        <w:suppressAutoHyphens/>
        <w:jc w:val="center"/>
        <w:rPr>
          <w:rFonts w:ascii="Arial" w:hAnsi="Arial" w:cs="Arial"/>
          <w:color w:val="2C2D2E"/>
          <w:sz w:val="23"/>
          <w:szCs w:val="23"/>
        </w:rPr>
      </w:pPr>
      <w:r w:rsidRPr="00184154">
        <w:rPr>
          <w:b/>
          <w:bCs/>
          <w:color w:val="2C2D2E"/>
          <w:sz w:val="28"/>
          <w:szCs w:val="28"/>
        </w:rPr>
        <w:t> </w:t>
      </w:r>
      <w:r w:rsidR="00123B93">
        <w:rPr>
          <w:b/>
          <w:bCs/>
          <w:color w:val="2C2D2E"/>
          <w:sz w:val="28"/>
          <w:szCs w:val="28"/>
        </w:rPr>
        <w:t xml:space="preserve"> Тридцать седьмой сессии</w:t>
      </w:r>
    </w:p>
    <w:p w:rsidR="00CA4364" w:rsidRPr="00184154" w:rsidRDefault="00CA4364" w:rsidP="00CA4364">
      <w:pPr>
        <w:shd w:val="clear" w:color="auto" w:fill="FFFFFF"/>
        <w:suppressAutoHyphens/>
        <w:jc w:val="center"/>
        <w:rPr>
          <w:rFonts w:ascii="Arial" w:hAnsi="Arial" w:cs="Arial"/>
          <w:color w:val="2C2D2E"/>
          <w:sz w:val="23"/>
          <w:szCs w:val="23"/>
        </w:rPr>
      </w:pPr>
      <w:r w:rsidRPr="00184154">
        <w:rPr>
          <w:rFonts w:ascii="Arial" w:hAnsi="Arial" w:cs="Arial"/>
          <w:color w:val="2C2D2E"/>
          <w:sz w:val="23"/>
          <w:szCs w:val="23"/>
        </w:rPr>
        <w:t> </w:t>
      </w:r>
    </w:p>
    <w:p w:rsidR="00CA4364" w:rsidRPr="00184154" w:rsidRDefault="00123B93" w:rsidP="00CA4364">
      <w:pPr>
        <w:shd w:val="clear" w:color="auto" w:fill="FFFFFF"/>
        <w:suppressAutoHyphens/>
        <w:jc w:val="both"/>
        <w:rPr>
          <w:rFonts w:ascii="Arial" w:hAnsi="Arial" w:cs="Arial"/>
          <w:b/>
          <w:color w:val="2C2D2E"/>
          <w:sz w:val="23"/>
          <w:szCs w:val="23"/>
        </w:rPr>
      </w:pPr>
      <w:r>
        <w:rPr>
          <w:b/>
          <w:color w:val="2C2D2E"/>
          <w:sz w:val="28"/>
          <w:szCs w:val="28"/>
        </w:rPr>
        <w:t>От 27.09.2024</w:t>
      </w:r>
      <w:r w:rsidR="00CA4364" w:rsidRPr="00184154">
        <w:rPr>
          <w:b/>
          <w:color w:val="2C2D2E"/>
          <w:sz w:val="28"/>
          <w:szCs w:val="28"/>
        </w:rPr>
        <w:t>                                                           </w:t>
      </w:r>
      <w:r w:rsidR="005D117C">
        <w:rPr>
          <w:b/>
          <w:color w:val="2C2D2E"/>
          <w:sz w:val="28"/>
          <w:szCs w:val="28"/>
        </w:rPr>
        <w:t>                     </w:t>
      </w:r>
      <w:r w:rsidR="00CA4364" w:rsidRPr="00184154">
        <w:rPr>
          <w:b/>
          <w:color w:val="2C2D2E"/>
          <w:sz w:val="28"/>
          <w:szCs w:val="28"/>
        </w:rPr>
        <w:t xml:space="preserve">№ </w:t>
      </w:r>
      <w:r w:rsidR="00FC0BA3">
        <w:rPr>
          <w:b/>
          <w:color w:val="2C2D2E"/>
          <w:sz w:val="28"/>
          <w:szCs w:val="28"/>
        </w:rPr>
        <w:t>4</w:t>
      </w:r>
    </w:p>
    <w:p w:rsidR="00643AB3" w:rsidRPr="00643AB3" w:rsidRDefault="00643AB3" w:rsidP="00643AB3">
      <w:pPr>
        <w:jc w:val="center"/>
        <w:rPr>
          <w:b/>
          <w:bCs/>
          <w:sz w:val="28"/>
          <w:szCs w:val="28"/>
        </w:rPr>
      </w:pPr>
    </w:p>
    <w:p w:rsidR="005D117C" w:rsidRPr="005D117C" w:rsidRDefault="00404AB2" w:rsidP="005D117C">
      <w:pPr>
        <w:keepNext/>
        <w:jc w:val="center"/>
        <w:outlineLvl w:val="2"/>
        <w:rPr>
          <w:sz w:val="28"/>
          <w:szCs w:val="28"/>
        </w:rPr>
      </w:pPr>
      <w:r w:rsidRPr="005D117C">
        <w:rPr>
          <w:bCs/>
          <w:color w:val="000000"/>
          <w:sz w:val="28"/>
          <w:szCs w:val="28"/>
        </w:rPr>
        <w:t xml:space="preserve">О внесении изменений в </w:t>
      </w:r>
      <w:r w:rsidR="005D117C">
        <w:rPr>
          <w:sz w:val="28"/>
          <w:szCs w:val="28"/>
        </w:rPr>
        <w:t>р</w:t>
      </w:r>
      <w:r w:rsidRPr="005D117C">
        <w:rPr>
          <w:sz w:val="28"/>
          <w:szCs w:val="28"/>
        </w:rPr>
        <w:t xml:space="preserve">ешение </w:t>
      </w:r>
      <w:r w:rsidR="005D117C" w:rsidRPr="005D117C">
        <w:rPr>
          <w:bCs/>
          <w:sz w:val="28"/>
          <w:szCs w:val="28"/>
        </w:rPr>
        <w:t>тридцать седьмой сессии</w:t>
      </w:r>
      <w:r w:rsidR="00FC0BA3">
        <w:rPr>
          <w:bCs/>
          <w:sz w:val="28"/>
          <w:szCs w:val="28"/>
        </w:rPr>
        <w:t xml:space="preserve"> </w:t>
      </w:r>
      <w:bookmarkStart w:id="0" w:name="_GoBack"/>
      <w:bookmarkEnd w:id="0"/>
      <w:r w:rsidR="005D117C" w:rsidRPr="005D117C">
        <w:rPr>
          <w:sz w:val="28"/>
          <w:szCs w:val="28"/>
        </w:rPr>
        <w:t xml:space="preserve">от  14.01.2019 </w:t>
      </w:r>
    </w:p>
    <w:p w:rsidR="005D117C" w:rsidRPr="005D117C" w:rsidRDefault="005D117C" w:rsidP="005D117C">
      <w:pPr>
        <w:keepNext/>
        <w:jc w:val="center"/>
        <w:outlineLvl w:val="2"/>
        <w:rPr>
          <w:bCs/>
          <w:sz w:val="28"/>
          <w:szCs w:val="28"/>
        </w:rPr>
      </w:pPr>
      <w:r w:rsidRPr="005D117C">
        <w:rPr>
          <w:sz w:val="28"/>
          <w:szCs w:val="28"/>
        </w:rPr>
        <w:t xml:space="preserve">№ 4 «Об утверждении Положения о ежемесячной доплате к страховой пенсии </w:t>
      </w:r>
    </w:p>
    <w:p w:rsidR="005D117C" w:rsidRPr="005D117C" w:rsidRDefault="005D117C" w:rsidP="005D117C">
      <w:pPr>
        <w:jc w:val="center"/>
        <w:rPr>
          <w:sz w:val="28"/>
          <w:szCs w:val="28"/>
        </w:rPr>
      </w:pPr>
      <w:r w:rsidRPr="005D117C">
        <w:rPr>
          <w:sz w:val="28"/>
          <w:szCs w:val="28"/>
        </w:rPr>
        <w:t xml:space="preserve">по старости (инвалидности) лицам, осуществлявшим полномочия Главы </w:t>
      </w:r>
    </w:p>
    <w:p w:rsidR="006B4727" w:rsidRDefault="005D117C" w:rsidP="005D117C">
      <w:pPr>
        <w:jc w:val="center"/>
      </w:pPr>
      <w:proofErr w:type="spellStart"/>
      <w:r w:rsidRPr="005D117C">
        <w:rPr>
          <w:sz w:val="28"/>
          <w:szCs w:val="28"/>
        </w:rPr>
        <w:t>Решетовского</w:t>
      </w:r>
      <w:proofErr w:type="spellEnd"/>
      <w:r w:rsidRPr="005D117C">
        <w:rPr>
          <w:sz w:val="28"/>
          <w:szCs w:val="28"/>
        </w:rPr>
        <w:t xml:space="preserve"> сельсовета </w:t>
      </w:r>
      <w:proofErr w:type="spellStart"/>
      <w:r w:rsidRPr="005D117C">
        <w:rPr>
          <w:sz w:val="28"/>
          <w:szCs w:val="28"/>
        </w:rPr>
        <w:t>Кочковского</w:t>
      </w:r>
      <w:proofErr w:type="spellEnd"/>
      <w:r w:rsidRPr="005D117C">
        <w:rPr>
          <w:sz w:val="28"/>
          <w:szCs w:val="28"/>
        </w:rPr>
        <w:t xml:space="preserve"> района Новосибирской области»</w:t>
      </w:r>
    </w:p>
    <w:p w:rsidR="005D117C" w:rsidRDefault="005D117C" w:rsidP="006B472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1" w:name="_Hlk147154993"/>
    </w:p>
    <w:p w:rsidR="00485706" w:rsidRPr="00F346D9" w:rsidRDefault="00643AB3" w:rsidP="006B472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43AB3">
        <w:rPr>
          <w:sz w:val="28"/>
          <w:szCs w:val="28"/>
        </w:rPr>
        <w:t>В соответствии</w:t>
      </w:r>
      <w:r w:rsidR="005D117C">
        <w:rPr>
          <w:sz w:val="28"/>
          <w:szCs w:val="28"/>
        </w:rPr>
        <w:t xml:space="preserve"> с Федеральным законом от 06.10.2003  № 131-ФЗ « Об общих принципах организации местного самоуправления в Российской Федерации</w:t>
      </w:r>
      <w:r w:rsidRPr="00643AB3">
        <w:rPr>
          <w:sz w:val="28"/>
          <w:szCs w:val="28"/>
        </w:rPr>
        <w:t xml:space="preserve">, Уставом </w:t>
      </w:r>
      <w:proofErr w:type="spellStart"/>
      <w:r w:rsidR="00404AB2">
        <w:rPr>
          <w:sz w:val="28"/>
          <w:szCs w:val="28"/>
        </w:rPr>
        <w:t>Решетов</w:t>
      </w:r>
      <w:r w:rsidRPr="00643AB3">
        <w:rPr>
          <w:sz w:val="28"/>
          <w:szCs w:val="28"/>
        </w:rPr>
        <w:t>ского</w:t>
      </w:r>
      <w:proofErr w:type="spellEnd"/>
      <w:r w:rsidRPr="00643AB3">
        <w:rPr>
          <w:sz w:val="28"/>
          <w:szCs w:val="28"/>
        </w:rPr>
        <w:t xml:space="preserve"> сельсовета </w:t>
      </w:r>
      <w:proofErr w:type="spellStart"/>
      <w:r w:rsidRPr="00643AB3">
        <w:rPr>
          <w:sz w:val="28"/>
          <w:szCs w:val="28"/>
        </w:rPr>
        <w:t>Кочковского</w:t>
      </w:r>
      <w:proofErr w:type="spellEnd"/>
      <w:r w:rsidRPr="00643AB3">
        <w:rPr>
          <w:sz w:val="28"/>
          <w:szCs w:val="28"/>
        </w:rPr>
        <w:t xml:space="preserve"> района Новосибирской области Совет депутатов  </w:t>
      </w:r>
      <w:proofErr w:type="spellStart"/>
      <w:r w:rsidR="00404AB2">
        <w:rPr>
          <w:sz w:val="28"/>
          <w:szCs w:val="28"/>
        </w:rPr>
        <w:t>Решетов</w:t>
      </w:r>
      <w:r w:rsidRPr="00643AB3">
        <w:rPr>
          <w:sz w:val="28"/>
          <w:szCs w:val="28"/>
        </w:rPr>
        <w:t>ского</w:t>
      </w:r>
      <w:proofErr w:type="spellEnd"/>
      <w:r w:rsidRPr="00643AB3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, </w:t>
      </w:r>
      <w:r w:rsidR="005D3467">
        <w:rPr>
          <w:sz w:val="28"/>
          <w:szCs w:val="28"/>
        </w:rPr>
        <w:t>в</w:t>
      </w:r>
      <w:r w:rsidR="006B4727">
        <w:rPr>
          <w:sz w:val="28"/>
          <w:szCs w:val="28"/>
        </w:rPr>
        <w:t xml:space="preserve"> целях приведения нормативно правового акта</w:t>
      </w:r>
      <w:r w:rsidR="00FD2321">
        <w:rPr>
          <w:sz w:val="28"/>
          <w:szCs w:val="28"/>
        </w:rPr>
        <w:t xml:space="preserve"> в соответствие</w:t>
      </w:r>
      <w:r w:rsidR="006B4727">
        <w:rPr>
          <w:sz w:val="28"/>
          <w:szCs w:val="28"/>
        </w:rPr>
        <w:t xml:space="preserve"> действующему законодательству, Совет депутатов </w:t>
      </w:r>
      <w:proofErr w:type="spellStart"/>
      <w:r w:rsidR="00404AB2">
        <w:rPr>
          <w:sz w:val="28"/>
          <w:szCs w:val="28"/>
        </w:rPr>
        <w:t>Решетов</w:t>
      </w:r>
      <w:r w:rsidR="009F7E39">
        <w:rPr>
          <w:sz w:val="28"/>
          <w:szCs w:val="28"/>
        </w:rPr>
        <w:t>ского</w:t>
      </w:r>
      <w:proofErr w:type="spellEnd"/>
      <w:r w:rsidR="006B4727">
        <w:rPr>
          <w:sz w:val="28"/>
          <w:szCs w:val="28"/>
        </w:rPr>
        <w:t xml:space="preserve"> сельсовета </w:t>
      </w:r>
      <w:proofErr w:type="spellStart"/>
      <w:r w:rsidR="006B4727">
        <w:rPr>
          <w:sz w:val="28"/>
          <w:szCs w:val="28"/>
        </w:rPr>
        <w:t>Кочковского</w:t>
      </w:r>
      <w:proofErr w:type="spellEnd"/>
      <w:r w:rsidR="006B4727">
        <w:rPr>
          <w:sz w:val="28"/>
          <w:szCs w:val="28"/>
        </w:rPr>
        <w:t xml:space="preserve"> района Новосибирской области</w:t>
      </w:r>
      <w:bookmarkEnd w:id="1"/>
    </w:p>
    <w:p w:rsidR="00485706" w:rsidRPr="00784B16" w:rsidRDefault="006B4727" w:rsidP="006B4727">
      <w:pPr>
        <w:ind w:firstLine="567"/>
        <w:jc w:val="both"/>
        <w:rPr>
          <w:b/>
          <w:sz w:val="28"/>
          <w:szCs w:val="28"/>
        </w:rPr>
      </w:pPr>
      <w:r w:rsidRPr="00F346D9">
        <w:rPr>
          <w:b/>
          <w:sz w:val="28"/>
          <w:szCs w:val="28"/>
        </w:rPr>
        <w:t>РЕШИЛ</w:t>
      </w:r>
      <w:r w:rsidRPr="00784B16">
        <w:rPr>
          <w:b/>
          <w:sz w:val="28"/>
          <w:szCs w:val="28"/>
        </w:rPr>
        <w:t>:</w:t>
      </w:r>
    </w:p>
    <w:p w:rsidR="006B4727" w:rsidRPr="00123B93" w:rsidRDefault="006B4727" w:rsidP="00AD3B7B">
      <w:pPr>
        <w:keepNext/>
        <w:ind w:left="142" w:firstLine="1"/>
        <w:outlineLvl w:val="2"/>
        <w:rPr>
          <w:color w:val="000000"/>
          <w:sz w:val="28"/>
          <w:szCs w:val="28"/>
        </w:rPr>
      </w:pPr>
      <w:r w:rsidRPr="00123B93">
        <w:rPr>
          <w:color w:val="000000"/>
          <w:sz w:val="28"/>
          <w:szCs w:val="28"/>
        </w:rPr>
        <w:t xml:space="preserve">1. </w:t>
      </w:r>
      <w:r w:rsidRPr="00123B93">
        <w:rPr>
          <w:sz w:val="28"/>
          <w:szCs w:val="28"/>
        </w:rPr>
        <w:t xml:space="preserve">Внести </w:t>
      </w:r>
      <w:r w:rsidR="005D117C" w:rsidRPr="00123B93">
        <w:rPr>
          <w:bCs/>
          <w:color w:val="000000"/>
          <w:sz w:val="28"/>
          <w:szCs w:val="28"/>
        </w:rPr>
        <w:t xml:space="preserve">в </w:t>
      </w:r>
      <w:r w:rsidR="005D117C" w:rsidRPr="00123B93">
        <w:rPr>
          <w:sz w:val="28"/>
          <w:szCs w:val="28"/>
        </w:rPr>
        <w:t xml:space="preserve">решение </w:t>
      </w:r>
      <w:r w:rsidR="005D117C" w:rsidRPr="00123B93">
        <w:rPr>
          <w:bCs/>
          <w:sz w:val="28"/>
          <w:szCs w:val="28"/>
        </w:rPr>
        <w:t xml:space="preserve"> тридцать седьмой сессии </w:t>
      </w:r>
      <w:r w:rsidR="005D117C" w:rsidRPr="00123B93">
        <w:rPr>
          <w:sz w:val="28"/>
          <w:szCs w:val="28"/>
        </w:rPr>
        <w:t xml:space="preserve">от  14.01.2019 № 4 «Об утверждении Положения о ежемесячной доплате к страховой пенсии по старости (инвалидности) лицам, осуществлявшим полномочия Главы </w:t>
      </w:r>
      <w:proofErr w:type="spellStart"/>
      <w:r w:rsidR="005D117C" w:rsidRPr="00123B93">
        <w:rPr>
          <w:sz w:val="28"/>
          <w:szCs w:val="28"/>
        </w:rPr>
        <w:t>Решетовского</w:t>
      </w:r>
      <w:proofErr w:type="spellEnd"/>
      <w:r w:rsidR="005D117C" w:rsidRPr="00123B93">
        <w:rPr>
          <w:sz w:val="28"/>
          <w:szCs w:val="28"/>
        </w:rPr>
        <w:t xml:space="preserve"> сельсовета </w:t>
      </w:r>
      <w:proofErr w:type="spellStart"/>
      <w:r w:rsidR="005D117C" w:rsidRPr="00123B93">
        <w:rPr>
          <w:sz w:val="28"/>
          <w:szCs w:val="28"/>
        </w:rPr>
        <w:t>Кочковского</w:t>
      </w:r>
      <w:proofErr w:type="spellEnd"/>
      <w:r w:rsidR="005D117C" w:rsidRPr="00123B93">
        <w:rPr>
          <w:sz w:val="28"/>
          <w:szCs w:val="28"/>
        </w:rPr>
        <w:t xml:space="preserve"> района Новосибирской </w:t>
      </w:r>
      <w:proofErr w:type="spellStart"/>
      <w:r w:rsidR="005D117C" w:rsidRPr="00123B93">
        <w:rPr>
          <w:sz w:val="28"/>
          <w:szCs w:val="28"/>
        </w:rPr>
        <w:t>области</w:t>
      </w:r>
      <w:proofErr w:type="gramStart"/>
      <w:r w:rsidR="005D117C" w:rsidRPr="00123B93">
        <w:rPr>
          <w:sz w:val="28"/>
          <w:szCs w:val="28"/>
        </w:rPr>
        <w:t>»</w:t>
      </w:r>
      <w:r w:rsidRPr="00123B93">
        <w:rPr>
          <w:sz w:val="28"/>
          <w:szCs w:val="28"/>
        </w:rPr>
        <w:t>с</w:t>
      </w:r>
      <w:proofErr w:type="gramEnd"/>
      <w:r w:rsidRPr="00123B93">
        <w:rPr>
          <w:sz w:val="28"/>
          <w:szCs w:val="28"/>
        </w:rPr>
        <w:t>ледующие</w:t>
      </w:r>
      <w:proofErr w:type="spellEnd"/>
      <w:r w:rsidRPr="00123B93">
        <w:rPr>
          <w:sz w:val="28"/>
          <w:szCs w:val="28"/>
        </w:rPr>
        <w:t xml:space="preserve"> изменения:</w:t>
      </w:r>
    </w:p>
    <w:p w:rsidR="00AD3B7B" w:rsidRPr="00123B93" w:rsidRDefault="00E71E26" w:rsidP="00AD3B7B">
      <w:pPr>
        <w:jc w:val="both"/>
        <w:rPr>
          <w:iCs/>
          <w:sz w:val="28"/>
          <w:szCs w:val="28"/>
        </w:rPr>
      </w:pPr>
      <w:r w:rsidRPr="00123B93">
        <w:rPr>
          <w:iCs/>
          <w:sz w:val="28"/>
          <w:szCs w:val="28"/>
        </w:rPr>
        <w:t xml:space="preserve">1.1 </w:t>
      </w:r>
      <w:r w:rsidR="005D117C" w:rsidRPr="00123B93">
        <w:rPr>
          <w:iCs/>
          <w:sz w:val="28"/>
          <w:szCs w:val="28"/>
        </w:rPr>
        <w:t>Пункт 1.2</w:t>
      </w:r>
      <w:r w:rsidRPr="00123B93">
        <w:rPr>
          <w:iCs/>
          <w:sz w:val="28"/>
          <w:szCs w:val="28"/>
        </w:rPr>
        <w:t xml:space="preserve"> Положения изложить в следующей редакции:</w:t>
      </w:r>
    </w:p>
    <w:p w:rsidR="00123B93" w:rsidRPr="00570CED" w:rsidRDefault="005D117C" w:rsidP="004423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70CED">
        <w:rPr>
          <w:sz w:val="28"/>
          <w:szCs w:val="28"/>
        </w:rPr>
        <w:t>«</w:t>
      </w:r>
      <w:r w:rsidRPr="00570CED">
        <w:rPr>
          <w:color w:val="000000" w:themeColor="text1"/>
          <w:sz w:val="28"/>
          <w:szCs w:val="28"/>
        </w:rPr>
        <w:t>1.2. </w:t>
      </w:r>
      <w:proofErr w:type="gramStart"/>
      <w:r w:rsidRPr="00570CED">
        <w:rPr>
          <w:color w:val="000000" w:themeColor="text1"/>
          <w:sz w:val="28"/>
          <w:szCs w:val="28"/>
        </w:rPr>
        <w:t>Ежемесячная доплата к страховой пенсии устанавливается лицам,  уволенным (освобожденным от должности) в связи с прекращением полномочий (в том числе досрочно), за исключением прекращения в случаях,</w:t>
      </w:r>
      <w:r w:rsidRPr="00570CED">
        <w:rPr>
          <w:color w:val="000000" w:themeColor="text1"/>
          <w:sz w:val="30"/>
          <w:szCs w:val="30"/>
          <w:shd w:val="clear" w:color="auto" w:fill="FFFFFF"/>
        </w:rPr>
        <w:t xml:space="preserve"> предусмотренным </w:t>
      </w:r>
      <w:hyperlink r:id="rId8" w:anchor="dst101219" w:history="1">
        <w:r w:rsidRPr="00570CED">
          <w:rPr>
            <w:rStyle w:val="ab"/>
            <w:color w:val="000000" w:themeColor="text1"/>
            <w:sz w:val="30"/>
            <w:szCs w:val="30"/>
            <w:u w:val="none"/>
            <w:shd w:val="clear" w:color="auto" w:fill="FFFFFF"/>
          </w:rPr>
          <w:t>абзацем седьмым части 16 статьи 35</w:t>
        </w:r>
      </w:hyperlink>
      <w:r w:rsidRPr="00570CED">
        <w:rPr>
          <w:color w:val="000000" w:themeColor="text1"/>
          <w:sz w:val="30"/>
          <w:szCs w:val="30"/>
          <w:shd w:val="clear" w:color="auto" w:fill="FFFFFF"/>
        </w:rPr>
        <w:t>, </w:t>
      </w:r>
      <w:hyperlink r:id="rId9" w:anchor="dst101159" w:history="1">
        <w:r w:rsidRPr="00570CED">
          <w:rPr>
            <w:rStyle w:val="ab"/>
            <w:color w:val="000000" w:themeColor="text1"/>
            <w:sz w:val="30"/>
            <w:szCs w:val="30"/>
            <w:u w:val="none"/>
            <w:shd w:val="clear" w:color="auto" w:fill="FFFFFF"/>
          </w:rPr>
          <w:t>пунктами 2.1</w:t>
        </w:r>
      </w:hyperlink>
      <w:r w:rsidRPr="00570CED">
        <w:rPr>
          <w:color w:val="000000" w:themeColor="text1"/>
          <w:sz w:val="30"/>
          <w:szCs w:val="30"/>
          <w:shd w:val="clear" w:color="auto" w:fill="FFFFFF"/>
        </w:rPr>
        <w:t>, </w:t>
      </w:r>
      <w:hyperlink r:id="rId10" w:anchor="dst100457" w:history="1">
        <w:r w:rsidRPr="00570CED">
          <w:rPr>
            <w:rStyle w:val="ab"/>
            <w:color w:val="000000" w:themeColor="text1"/>
            <w:sz w:val="30"/>
            <w:szCs w:val="30"/>
            <w:u w:val="none"/>
            <w:shd w:val="clear" w:color="auto" w:fill="FFFFFF"/>
          </w:rPr>
          <w:t>3</w:t>
        </w:r>
      </w:hyperlink>
      <w:r w:rsidRPr="00570CED">
        <w:rPr>
          <w:color w:val="000000" w:themeColor="text1"/>
          <w:sz w:val="30"/>
          <w:szCs w:val="30"/>
          <w:shd w:val="clear" w:color="auto" w:fill="FFFFFF"/>
        </w:rPr>
        <w:t>, </w:t>
      </w:r>
      <w:hyperlink r:id="rId11" w:anchor="dst100460" w:history="1">
        <w:r w:rsidRPr="00570CED">
          <w:rPr>
            <w:rStyle w:val="ab"/>
            <w:color w:val="000000" w:themeColor="text1"/>
            <w:sz w:val="30"/>
            <w:szCs w:val="30"/>
            <w:u w:val="none"/>
            <w:shd w:val="clear" w:color="auto" w:fill="FFFFFF"/>
          </w:rPr>
          <w:t>6</w:t>
        </w:r>
      </w:hyperlink>
      <w:r w:rsidRPr="00570CED">
        <w:rPr>
          <w:color w:val="000000" w:themeColor="text1"/>
          <w:sz w:val="30"/>
          <w:szCs w:val="30"/>
          <w:shd w:val="clear" w:color="auto" w:fill="FFFFFF"/>
        </w:rPr>
        <w:t> - </w:t>
      </w:r>
      <w:hyperlink r:id="rId12" w:anchor="dst100463" w:history="1">
        <w:r w:rsidRPr="00570CED">
          <w:rPr>
            <w:rStyle w:val="ab"/>
            <w:color w:val="000000" w:themeColor="text1"/>
            <w:sz w:val="30"/>
            <w:szCs w:val="30"/>
            <w:u w:val="none"/>
            <w:shd w:val="clear" w:color="auto" w:fill="FFFFFF"/>
          </w:rPr>
          <w:t>9 части 6</w:t>
        </w:r>
      </w:hyperlink>
      <w:r w:rsidRPr="00570CED">
        <w:rPr>
          <w:color w:val="000000" w:themeColor="text1"/>
          <w:sz w:val="30"/>
          <w:szCs w:val="30"/>
          <w:shd w:val="clear" w:color="auto" w:fill="FFFFFF"/>
        </w:rPr>
        <w:t>, </w:t>
      </w:r>
      <w:hyperlink r:id="rId13" w:anchor="dst101271" w:history="1">
        <w:r w:rsidRPr="00570CED">
          <w:rPr>
            <w:rStyle w:val="ab"/>
            <w:color w:val="000000" w:themeColor="text1"/>
            <w:sz w:val="30"/>
            <w:szCs w:val="30"/>
            <w:u w:val="none"/>
            <w:shd w:val="clear" w:color="auto" w:fill="FFFFFF"/>
          </w:rPr>
          <w:t>частью 6.1 статьи 36</w:t>
        </w:r>
      </w:hyperlink>
      <w:r w:rsidRPr="00570CED">
        <w:rPr>
          <w:color w:val="000000" w:themeColor="text1"/>
          <w:sz w:val="30"/>
          <w:szCs w:val="30"/>
          <w:shd w:val="clear" w:color="auto" w:fill="FFFFFF"/>
        </w:rPr>
        <w:t>, </w:t>
      </w:r>
      <w:hyperlink r:id="rId14" w:anchor="dst673" w:history="1">
        <w:r w:rsidRPr="00570CED">
          <w:rPr>
            <w:rStyle w:val="ab"/>
            <w:color w:val="000000" w:themeColor="text1"/>
            <w:sz w:val="30"/>
            <w:szCs w:val="30"/>
            <w:u w:val="none"/>
            <w:shd w:val="clear" w:color="auto" w:fill="FFFFFF"/>
          </w:rPr>
          <w:t>частью 7.1</w:t>
        </w:r>
      </w:hyperlink>
      <w:r w:rsidRPr="00570CED">
        <w:rPr>
          <w:color w:val="000000" w:themeColor="text1"/>
          <w:sz w:val="30"/>
          <w:szCs w:val="30"/>
          <w:shd w:val="clear" w:color="auto" w:fill="FFFFFF"/>
        </w:rPr>
        <w:t>, </w:t>
      </w:r>
      <w:hyperlink r:id="rId15" w:anchor="dst100519" w:history="1">
        <w:r w:rsidRPr="00570CED">
          <w:rPr>
            <w:rStyle w:val="ab"/>
            <w:color w:val="000000" w:themeColor="text1"/>
            <w:sz w:val="30"/>
            <w:szCs w:val="30"/>
            <w:u w:val="none"/>
            <w:shd w:val="clear" w:color="auto" w:fill="FFFFFF"/>
          </w:rPr>
          <w:t>пунктами 5</w:t>
        </w:r>
      </w:hyperlink>
      <w:r w:rsidRPr="00570CED">
        <w:rPr>
          <w:color w:val="000000" w:themeColor="text1"/>
          <w:sz w:val="30"/>
          <w:szCs w:val="30"/>
          <w:shd w:val="clear" w:color="auto" w:fill="FFFFFF"/>
        </w:rPr>
        <w:t> - </w:t>
      </w:r>
      <w:hyperlink r:id="rId16" w:anchor="dst100522" w:history="1">
        <w:r w:rsidRPr="00570CED">
          <w:rPr>
            <w:rStyle w:val="ab"/>
            <w:color w:val="000000" w:themeColor="text1"/>
            <w:sz w:val="30"/>
            <w:szCs w:val="30"/>
            <w:u w:val="none"/>
            <w:shd w:val="clear" w:color="auto" w:fill="FFFFFF"/>
          </w:rPr>
          <w:t>8</w:t>
        </w:r>
      </w:hyperlink>
      <w:r w:rsidRPr="00570CED">
        <w:rPr>
          <w:color w:val="000000" w:themeColor="text1"/>
          <w:sz w:val="30"/>
          <w:szCs w:val="30"/>
          <w:shd w:val="clear" w:color="auto" w:fill="FFFFFF"/>
        </w:rPr>
        <w:t> и </w:t>
      </w:r>
      <w:hyperlink r:id="rId17" w:anchor="dst1108" w:history="1">
        <w:r w:rsidRPr="00570CED">
          <w:rPr>
            <w:rStyle w:val="ab"/>
            <w:color w:val="000000" w:themeColor="text1"/>
            <w:sz w:val="30"/>
            <w:szCs w:val="30"/>
            <w:u w:val="none"/>
            <w:shd w:val="clear" w:color="auto" w:fill="FFFFFF"/>
          </w:rPr>
          <w:t>9.2 части 10</w:t>
        </w:r>
      </w:hyperlink>
      <w:r w:rsidRPr="00570CED">
        <w:rPr>
          <w:color w:val="000000" w:themeColor="text1"/>
          <w:sz w:val="30"/>
          <w:szCs w:val="30"/>
          <w:shd w:val="clear" w:color="auto" w:fill="FFFFFF"/>
        </w:rPr>
        <w:t>, </w:t>
      </w:r>
      <w:hyperlink r:id="rId18" w:anchor="dst674" w:history="1">
        <w:r w:rsidRPr="00570CED">
          <w:rPr>
            <w:rStyle w:val="ab"/>
            <w:color w:val="000000" w:themeColor="text1"/>
            <w:sz w:val="30"/>
            <w:szCs w:val="30"/>
            <w:u w:val="none"/>
            <w:shd w:val="clear" w:color="auto" w:fill="FFFFFF"/>
          </w:rPr>
          <w:t>частью 10.1</w:t>
        </w:r>
      </w:hyperlink>
      <w:r w:rsidRPr="00570CED">
        <w:rPr>
          <w:color w:val="000000" w:themeColor="text1"/>
          <w:sz w:val="30"/>
          <w:szCs w:val="30"/>
          <w:shd w:val="clear" w:color="auto" w:fill="FFFFFF"/>
        </w:rPr>
        <w:t> настоящей статьи, </w:t>
      </w:r>
      <w:hyperlink r:id="rId19" w:anchor="dst100789" w:history="1">
        <w:r w:rsidRPr="00570CED">
          <w:rPr>
            <w:rStyle w:val="ab"/>
            <w:color w:val="000000" w:themeColor="text1"/>
            <w:sz w:val="30"/>
            <w:szCs w:val="30"/>
            <w:u w:val="none"/>
            <w:shd w:val="clear" w:color="auto" w:fill="FFFFFF"/>
          </w:rPr>
          <w:t>частями 1</w:t>
        </w:r>
      </w:hyperlink>
      <w:r w:rsidRPr="00570CED">
        <w:rPr>
          <w:color w:val="000000" w:themeColor="text1"/>
          <w:sz w:val="30"/>
          <w:szCs w:val="30"/>
          <w:shd w:val="clear" w:color="auto" w:fill="FFFFFF"/>
        </w:rPr>
        <w:t> и </w:t>
      </w:r>
      <w:hyperlink r:id="rId20" w:anchor="dst100790" w:history="1">
        <w:r w:rsidRPr="00570CED">
          <w:rPr>
            <w:rStyle w:val="ab"/>
            <w:color w:val="000000" w:themeColor="text1"/>
            <w:sz w:val="30"/>
            <w:szCs w:val="30"/>
            <w:u w:val="none"/>
            <w:shd w:val="clear" w:color="auto" w:fill="FFFFFF"/>
          </w:rPr>
          <w:t>2 статьи 73</w:t>
        </w:r>
      </w:hyperlink>
      <w:r w:rsidRPr="00570CED">
        <w:rPr>
          <w:color w:val="000000" w:themeColor="text1"/>
          <w:sz w:val="30"/>
          <w:szCs w:val="30"/>
          <w:shd w:val="clear" w:color="auto" w:fill="FFFFFF"/>
        </w:rPr>
        <w:t> настоящего Федерального закон « Об общих принципах орган</w:t>
      </w:r>
      <w:r w:rsidR="005822E7" w:rsidRPr="00570CED">
        <w:rPr>
          <w:color w:val="000000" w:themeColor="text1"/>
          <w:sz w:val="30"/>
          <w:szCs w:val="30"/>
          <w:shd w:val="clear" w:color="auto" w:fill="FFFFFF"/>
        </w:rPr>
        <w:t>изации местного самоуправления в</w:t>
      </w:r>
      <w:r w:rsidRPr="00570CED">
        <w:rPr>
          <w:color w:val="000000" w:themeColor="text1"/>
          <w:sz w:val="30"/>
          <w:szCs w:val="30"/>
          <w:shd w:val="clear" w:color="auto" w:fill="FFFFFF"/>
        </w:rPr>
        <w:t xml:space="preserve"> Российской Федерации</w:t>
      </w:r>
      <w:r w:rsidRPr="00570CED">
        <w:rPr>
          <w:color w:val="000000" w:themeColor="text1"/>
          <w:sz w:val="28"/>
          <w:szCs w:val="28"/>
          <w:shd w:val="clear" w:color="auto" w:fill="FFFFFF"/>
        </w:rPr>
        <w:t>».</w:t>
      </w:r>
      <w:r w:rsidR="00442364" w:rsidRPr="00570CED">
        <w:rPr>
          <w:sz w:val="28"/>
          <w:szCs w:val="28"/>
        </w:rPr>
        <w:t xml:space="preserve"> </w:t>
      </w:r>
      <w:proofErr w:type="gramEnd"/>
    </w:p>
    <w:p w:rsidR="00442364" w:rsidRPr="00123B93" w:rsidRDefault="00123B93" w:rsidP="00123B93">
      <w:pPr>
        <w:autoSpaceDE w:val="0"/>
        <w:autoSpaceDN w:val="0"/>
        <w:adjustRightInd w:val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</w:t>
      </w:r>
      <w:r w:rsidR="00442364" w:rsidRPr="00123B93">
        <w:rPr>
          <w:sz w:val="28"/>
          <w:szCs w:val="28"/>
        </w:rPr>
        <w:t xml:space="preserve">Ежемесячная доплата к страховой пенсии устанавливается главе муниципального образования, при условии осуществлении своих полномочий не менее четырех лет, уволенному (освобожденному от должности) в связи с прекращением полномочий (в том числе досрочно), </w:t>
      </w:r>
      <w:r w:rsidR="00442364" w:rsidRPr="00123B93">
        <w:rPr>
          <w:sz w:val="28"/>
          <w:szCs w:val="28"/>
          <w:shd w:val="clear" w:color="auto" w:fill="FFFFFF"/>
        </w:rPr>
        <w:t xml:space="preserve">и в этот </w:t>
      </w:r>
      <w:proofErr w:type="gramStart"/>
      <w:r w:rsidR="00442364" w:rsidRPr="00123B93">
        <w:rPr>
          <w:sz w:val="28"/>
          <w:szCs w:val="28"/>
          <w:shd w:val="clear" w:color="auto" w:fill="FFFFFF"/>
        </w:rPr>
        <w:t>период</w:t>
      </w:r>
      <w:proofErr w:type="gramEnd"/>
      <w:r w:rsidR="00442364" w:rsidRPr="00123B93">
        <w:rPr>
          <w:sz w:val="28"/>
          <w:szCs w:val="28"/>
          <w:shd w:val="clear" w:color="auto" w:fill="FFFFFF"/>
        </w:rPr>
        <w:t xml:space="preserve"> достигший пенсионного возраста или потерявший трудоспособность, и не применяются в случае прекращения полномочий по основаниям, предусмотренным </w:t>
      </w:r>
      <w:hyperlink r:id="rId21" w:anchor="dst101219" w:history="1">
        <w:r w:rsidR="00442364" w:rsidRPr="00123B93">
          <w:rPr>
            <w:rStyle w:val="ab"/>
            <w:rFonts w:eastAsiaTheme="majorEastAsia"/>
            <w:sz w:val="28"/>
            <w:szCs w:val="28"/>
            <w:shd w:val="clear" w:color="auto" w:fill="FFFFFF"/>
          </w:rPr>
          <w:t>абзацем седьмым части 16 статьи 35</w:t>
        </w:r>
      </w:hyperlink>
      <w:r w:rsidR="00442364" w:rsidRPr="00123B93">
        <w:rPr>
          <w:sz w:val="28"/>
          <w:szCs w:val="28"/>
          <w:shd w:val="clear" w:color="auto" w:fill="FFFFFF"/>
        </w:rPr>
        <w:t>, </w:t>
      </w:r>
      <w:hyperlink r:id="rId22" w:anchor="dst101159" w:history="1">
        <w:r w:rsidR="00442364" w:rsidRPr="00123B93">
          <w:rPr>
            <w:rStyle w:val="ab"/>
            <w:rFonts w:eastAsiaTheme="majorEastAsia"/>
            <w:sz w:val="28"/>
            <w:szCs w:val="28"/>
            <w:shd w:val="clear" w:color="auto" w:fill="FFFFFF"/>
          </w:rPr>
          <w:t>пунктами 2.1</w:t>
        </w:r>
      </w:hyperlink>
      <w:r w:rsidR="00442364" w:rsidRPr="00123B93">
        <w:rPr>
          <w:sz w:val="28"/>
          <w:szCs w:val="28"/>
          <w:shd w:val="clear" w:color="auto" w:fill="FFFFFF"/>
        </w:rPr>
        <w:t>, </w:t>
      </w:r>
      <w:hyperlink r:id="rId23" w:anchor="dst100457" w:history="1">
        <w:r w:rsidR="00442364" w:rsidRPr="00123B93">
          <w:rPr>
            <w:rStyle w:val="ab"/>
            <w:rFonts w:eastAsiaTheme="majorEastAsia"/>
            <w:sz w:val="28"/>
            <w:szCs w:val="28"/>
            <w:shd w:val="clear" w:color="auto" w:fill="FFFFFF"/>
          </w:rPr>
          <w:t>3</w:t>
        </w:r>
      </w:hyperlink>
      <w:r w:rsidR="00442364" w:rsidRPr="00123B93">
        <w:rPr>
          <w:sz w:val="28"/>
          <w:szCs w:val="28"/>
          <w:shd w:val="clear" w:color="auto" w:fill="FFFFFF"/>
        </w:rPr>
        <w:t>, </w:t>
      </w:r>
      <w:hyperlink r:id="rId24" w:anchor="dst100460" w:history="1">
        <w:r w:rsidR="00442364" w:rsidRPr="00123B93">
          <w:rPr>
            <w:rStyle w:val="ab"/>
            <w:rFonts w:eastAsiaTheme="majorEastAsia"/>
            <w:sz w:val="28"/>
            <w:szCs w:val="28"/>
            <w:shd w:val="clear" w:color="auto" w:fill="FFFFFF"/>
          </w:rPr>
          <w:t>6</w:t>
        </w:r>
      </w:hyperlink>
      <w:r w:rsidR="00442364" w:rsidRPr="00123B93">
        <w:rPr>
          <w:sz w:val="28"/>
          <w:szCs w:val="28"/>
          <w:shd w:val="clear" w:color="auto" w:fill="FFFFFF"/>
        </w:rPr>
        <w:t> - </w:t>
      </w:r>
      <w:hyperlink r:id="rId25" w:anchor="dst100463" w:history="1">
        <w:r w:rsidR="00442364" w:rsidRPr="00123B93">
          <w:rPr>
            <w:rStyle w:val="ab"/>
            <w:rFonts w:eastAsiaTheme="majorEastAsia"/>
            <w:sz w:val="28"/>
            <w:szCs w:val="28"/>
            <w:shd w:val="clear" w:color="auto" w:fill="FFFFFF"/>
          </w:rPr>
          <w:t>9 части 6</w:t>
        </w:r>
      </w:hyperlink>
      <w:r w:rsidR="00442364" w:rsidRPr="00123B93">
        <w:rPr>
          <w:sz w:val="28"/>
          <w:szCs w:val="28"/>
          <w:shd w:val="clear" w:color="auto" w:fill="FFFFFF"/>
        </w:rPr>
        <w:t>, </w:t>
      </w:r>
      <w:hyperlink r:id="rId26" w:anchor="dst101271" w:history="1">
        <w:r w:rsidR="00442364" w:rsidRPr="00123B93">
          <w:rPr>
            <w:rStyle w:val="ab"/>
            <w:rFonts w:eastAsiaTheme="majorEastAsia"/>
            <w:sz w:val="28"/>
            <w:szCs w:val="28"/>
            <w:shd w:val="clear" w:color="auto" w:fill="FFFFFF"/>
          </w:rPr>
          <w:t>частью 6.1 статьи 36</w:t>
        </w:r>
      </w:hyperlink>
      <w:r w:rsidR="00442364" w:rsidRPr="00123B93">
        <w:rPr>
          <w:sz w:val="28"/>
          <w:szCs w:val="28"/>
          <w:shd w:val="clear" w:color="auto" w:fill="FFFFFF"/>
        </w:rPr>
        <w:t>, </w:t>
      </w:r>
      <w:hyperlink r:id="rId27" w:anchor="dst673" w:history="1">
        <w:r w:rsidR="00442364" w:rsidRPr="00123B93">
          <w:rPr>
            <w:rStyle w:val="ab"/>
            <w:rFonts w:eastAsiaTheme="majorEastAsia"/>
            <w:sz w:val="28"/>
            <w:szCs w:val="28"/>
            <w:shd w:val="clear" w:color="auto" w:fill="FFFFFF"/>
          </w:rPr>
          <w:t>частью 7.1</w:t>
        </w:r>
      </w:hyperlink>
      <w:r w:rsidR="00442364" w:rsidRPr="00123B93">
        <w:rPr>
          <w:sz w:val="28"/>
          <w:szCs w:val="28"/>
          <w:shd w:val="clear" w:color="auto" w:fill="FFFFFF"/>
        </w:rPr>
        <w:t>, </w:t>
      </w:r>
      <w:hyperlink r:id="rId28" w:anchor="dst100519" w:history="1">
        <w:r w:rsidR="00442364" w:rsidRPr="00123B93">
          <w:rPr>
            <w:rStyle w:val="ab"/>
            <w:rFonts w:eastAsiaTheme="majorEastAsia"/>
            <w:sz w:val="28"/>
            <w:szCs w:val="28"/>
            <w:shd w:val="clear" w:color="auto" w:fill="FFFFFF"/>
          </w:rPr>
          <w:t>пунктами 5</w:t>
        </w:r>
      </w:hyperlink>
      <w:r w:rsidR="00442364" w:rsidRPr="00123B93">
        <w:rPr>
          <w:sz w:val="28"/>
          <w:szCs w:val="28"/>
          <w:shd w:val="clear" w:color="auto" w:fill="FFFFFF"/>
        </w:rPr>
        <w:t> - </w:t>
      </w:r>
      <w:hyperlink r:id="rId29" w:anchor="dst100522" w:history="1">
        <w:r w:rsidR="00442364" w:rsidRPr="00123B93">
          <w:rPr>
            <w:rStyle w:val="ab"/>
            <w:rFonts w:eastAsiaTheme="majorEastAsia"/>
            <w:sz w:val="28"/>
            <w:szCs w:val="28"/>
            <w:shd w:val="clear" w:color="auto" w:fill="FFFFFF"/>
          </w:rPr>
          <w:t>8</w:t>
        </w:r>
      </w:hyperlink>
      <w:r w:rsidR="00442364" w:rsidRPr="00123B93">
        <w:rPr>
          <w:sz w:val="28"/>
          <w:szCs w:val="28"/>
          <w:shd w:val="clear" w:color="auto" w:fill="FFFFFF"/>
        </w:rPr>
        <w:t> и </w:t>
      </w:r>
      <w:hyperlink r:id="rId30" w:anchor="dst1108" w:history="1">
        <w:r w:rsidR="00442364" w:rsidRPr="00123B93">
          <w:rPr>
            <w:rStyle w:val="ab"/>
            <w:rFonts w:eastAsiaTheme="majorEastAsia"/>
            <w:sz w:val="28"/>
            <w:szCs w:val="28"/>
            <w:shd w:val="clear" w:color="auto" w:fill="FFFFFF"/>
          </w:rPr>
          <w:t>9.2 части 10</w:t>
        </w:r>
      </w:hyperlink>
      <w:r w:rsidR="00442364" w:rsidRPr="00123B93">
        <w:rPr>
          <w:sz w:val="28"/>
          <w:szCs w:val="28"/>
          <w:shd w:val="clear" w:color="auto" w:fill="FFFFFF"/>
        </w:rPr>
        <w:t>, </w:t>
      </w:r>
      <w:hyperlink r:id="rId31" w:anchor="dst674" w:history="1">
        <w:r w:rsidR="00442364" w:rsidRPr="00123B93">
          <w:rPr>
            <w:rStyle w:val="ab"/>
            <w:rFonts w:eastAsiaTheme="majorEastAsia"/>
            <w:sz w:val="28"/>
            <w:szCs w:val="28"/>
            <w:shd w:val="clear" w:color="auto" w:fill="FFFFFF"/>
          </w:rPr>
          <w:t>частью 10.1</w:t>
        </w:r>
      </w:hyperlink>
      <w:r w:rsidR="00442364" w:rsidRPr="00123B93">
        <w:rPr>
          <w:sz w:val="28"/>
          <w:szCs w:val="28"/>
          <w:shd w:val="clear" w:color="auto" w:fill="FFFFFF"/>
        </w:rPr>
        <w:t xml:space="preserve"> настоящей </w:t>
      </w:r>
      <w:r w:rsidR="00442364" w:rsidRPr="00123B93">
        <w:rPr>
          <w:sz w:val="28"/>
          <w:szCs w:val="28"/>
          <w:shd w:val="clear" w:color="auto" w:fill="FFFFFF"/>
        </w:rPr>
        <w:lastRenderedPageBreak/>
        <w:t>статьи, </w:t>
      </w:r>
      <w:hyperlink r:id="rId32" w:anchor="dst100789" w:history="1">
        <w:r w:rsidR="00442364" w:rsidRPr="00123B93">
          <w:rPr>
            <w:rStyle w:val="ab"/>
            <w:rFonts w:eastAsiaTheme="majorEastAsia"/>
            <w:sz w:val="28"/>
            <w:szCs w:val="28"/>
            <w:shd w:val="clear" w:color="auto" w:fill="FFFFFF"/>
          </w:rPr>
          <w:t>частями 1</w:t>
        </w:r>
      </w:hyperlink>
      <w:r w:rsidR="00442364" w:rsidRPr="00123B93">
        <w:rPr>
          <w:sz w:val="28"/>
          <w:szCs w:val="28"/>
          <w:shd w:val="clear" w:color="auto" w:fill="FFFFFF"/>
        </w:rPr>
        <w:t> и </w:t>
      </w:r>
      <w:hyperlink r:id="rId33" w:anchor="dst100790" w:history="1">
        <w:r w:rsidR="00442364" w:rsidRPr="00123B93">
          <w:rPr>
            <w:rStyle w:val="ab"/>
            <w:rFonts w:eastAsiaTheme="majorEastAsia"/>
            <w:sz w:val="28"/>
            <w:szCs w:val="28"/>
            <w:shd w:val="clear" w:color="auto" w:fill="FFFFFF"/>
          </w:rPr>
          <w:t>2 статьи 73</w:t>
        </w:r>
      </w:hyperlink>
      <w:r w:rsidR="00442364" w:rsidRPr="00123B93">
        <w:rPr>
          <w:sz w:val="28"/>
          <w:szCs w:val="28"/>
          <w:shd w:val="clear" w:color="auto" w:fill="FFFFFF"/>
        </w:rPr>
        <w:t>  Федерального закона</w:t>
      </w:r>
      <w:r w:rsidR="00442364" w:rsidRPr="00123B93">
        <w:rPr>
          <w:sz w:val="28"/>
          <w:szCs w:val="28"/>
        </w:rPr>
        <w:t xml:space="preserve"> </w:t>
      </w:r>
      <w:r w:rsidR="00442364" w:rsidRPr="00123B93">
        <w:rPr>
          <w:sz w:val="28"/>
          <w:szCs w:val="28"/>
          <w:shd w:val="clear" w:color="auto" w:fill="FFFFFF"/>
        </w:rPr>
        <w:t>от 06.10.2003 N 131-ФЗ "Об общих принципах организации местного самоуправления в Российской Федерации".</w:t>
      </w:r>
    </w:p>
    <w:p w:rsidR="003B23CB" w:rsidRPr="00123B93" w:rsidRDefault="003B23CB" w:rsidP="003B23CB">
      <w:pPr>
        <w:ind w:firstLine="567"/>
        <w:jc w:val="both"/>
        <w:rPr>
          <w:color w:val="000000"/>
          <w:sz w:val="28"/>
          <w:szCs w:val="28"/>
        </w:rPr>
      </w:pPr>
      <w:proofErr w:type="gramStart"/>
      <w:r w:rsidRPr="00123B93">
        <w:rPr>
          <w:color w:val="000000"/>
          <w:sz w:val="28"/>
          <w:szCs w:val="28"/>
        </w:rPr>
        <w:t>Ежемесячная доплата к страховой пенсии по старости (инвалидности) устанавливается лицам, замещавшим муниципальную должность, которым назначена пенсия в соответствии с Федеральным законом </w:t>
      </w:r>
      <w:hyperlink r:id="rId34" w:tgtFrame="_blank" w:history="1">
        <w:r w:rsidRPr="00123B93">
          <w:rPr>
            <w:color w:val="0000FF"/>
            <w:sz w:val="28"/>
            <w:szCs w:val="28"/>
          </w:rPr>
          <w:t>от 28.12.2013 № 400-ФЗ</w:t>
        </w:r>
      </w:hyperlink>
      <w:r w:rsidRPr="00123B93">
        <w:rPr>
          <w:color w:val="000000"/>
          <w:sz w:val="28"/>
          <w:szCs w:val="28"/>
        </w:rPr>
        <w:t> «О страховых пенсиях» (далее – Федеральный закон «О страховых пенсиях») или Федеральным законом от 12 декабря 2023 года N 565-ФЗ «О занятости населения в Российской Федера</w:t>
      </w:r>
      <w:r w:rsidR="00123B93">
        <w:rPr>
          <w:color w:val="000000"/>
          <w:sz w:val="28"/>
          <w:szCs w:val="28"/>
        </w:rPr>
        <w:t>ции» и выплачивается ежемесячно»».</w:t>
      </w:r>
      <w:proofErr w:type="gramEnd"/>
    </w:p>
    <w:p w:rsidR="00123B93" w:rsidRDefault="00123B93" w:rsidP="005D117C">
      <w:pPr>
        <w:jc w:val="both"/>
        <w:rPr>
          <w:sz w:val="28"/>
          <w:szCs w:val="28"/>
        </w:rPr>
      </w:pPr>
    </w:p>
    <w:p w:rsidR="0028552C" w:rsidRDefault="0028552C" w:rsidP="005D117C">
      <w:pPr>
        <w:jc w:val="both"/>
        <w:rPr>
          <w:rFonts w:eastAsia="Calibri"/>
          <w:sz w:val="28"/>
          <w:szCs w:val="28"/>
        </w:rPr>
      </w:pPr>
      <w:r w:rsidRPr="00CA07C2">
        <w:rPr>
          <w:rFonts w:eastAsia="Calibri"/>
          <w:sz w:val="28"/>
          <w:szCs w:val="28"/>
        </w:rPr>
        <w:t>2.Опубликовать настоящее решение в периодическом печатном издании «</w:t>
      </w:r>
      <w:proofErr w:type="spellStart"/>
      <w:r w:rsidR="00404AB2">
        <w:rPr>
          <w:rFonts w:eastAsia="Calibri"/>
          <w:sz w:val="28"/>
          <w:szCs w:val="28"/>
        </w:rPr>
        <w:t>Решетов</w:t>
      </w:r>
      <w:r w:rsidR="00643AB3">
        <w:rPr>
          <w:rFonts w:eastAsia="Calibri"/>
          <w:sz w:val="28"/>
          <w:szCs w:val="28"/>
        </w:rPr>
        <w:t>ский</w:t>
      </w:r>
      <w:proofErr w:type="spellEnd"/>
      <w:r w:rsidRPr="00CA07C2">
        <w:rPr>
          <w:rFonts w:eastAsia="Calibri"/>
          <w:sz w:val="28"/>
          <w:szCs w:val="28"/>
        </w:rPr>
        <w:t xml:space="preserve"> вестник»</w:t>
      </w:r>
      <w:r>
        <w:rPr>
          <w:rFonts w:eastAsia="Calibri"/>
          <w:sz w:val="28"/>
          <w:szCs w:val="28"/>
        </w:rPr>
        <w:t xml:space="preserve"> и разместить на официальном сайте администрации </w:t>
      </w:r>
      <w:proofErr w:type="spellStart"/>
      <w:r w:rsidR="00404AB2">
        <w:rPr>
          <w:rFonts w:eastAsia="Calibri"/>
          <w:sz w:val="28"/>
          <w:szCs w:val="28"/>
        </w:rPr>
        <w:t>Решетов</w:t>
      </w:r>
      <w:r w:rsidR="00643AB3">
        <w:rPr>
          <w:rFonts w:eastAsia="Calibri"/>
          <w:sz w:val="28"/>
          <w:szCs w:val="28"/>
        </w:rPr>
        <w:t>ского</w:t>
      </w:r>
      <w:proofErr w:type="spellEnd"/>
      <w:r>
        <w:rPr>
          <w:rFonts w:eastAsia="Calibri"/>
          <w:sz w:val="28"/>
          <w:szCs w:val="28"/>
        </w:rPr>
        <w:t xml:space="preserve"> сельсовета </w:t>
      </w:r>
      <w:proofErr w:type="spellStart"/>
      <w:r>
        <w:rPr>
          <w:rFonts w:eastAsia="Calibri"/>
          <w:sz w:val="28"/>
          <w:szCs w:val="28"/>
        </w:rPr>
        <w:t>Кочковского</w:t>
      </w:r>
      <w:proofErr w:type="spellEnd"/>
      <w:r>
        <w:rPr>
          <w:rFonts w:eastAsia="Calibri"/>
          <w:sz w:val="28"/>
          <w:szCs w:val="28"/>
        </w:rPr>
        <w:t xml:space="preserve"> района Новосибирской области</w:t>
      </w:r>
      <w:r w:rsidRPr="00CA07C2">
        <w:rPr>
          <w:rFonts w:eastAsia="Calibri"/>
          <w:sz w:val="28"/>
          <w:szCs w:val="28"/>
        </w:rPr>
        <w:t>.</w:t>
      </w:r>
    </w:p>
    <w:p w:rsidR="0028552C" w:rsidRPr="00CA07C2" w:rsidRDefault="0028552C" w:rsidP="0028552C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3. Настоящее решение вступает в силу </w:t>
      </w:r>
      <w:r w:rsidR="00643AB3">
        <w:rPr>
          <w:rFonts w:eastAsia="Calibri"/>
          <w:sz w:val="28"/>
          <w:szCs w:val="28"/>
        </w:rPr>
        <w:t>после его</w:t>
      </w:r>
      <w:r w:rsidR="005822E7">
        <w:rPr>
          <w:rFonts w:eastAsia="Calibri"/>
          <w:sz w:val="28"/>
          <w:szCs w:val="28"/>
        </w:rPr>
        <w:t xml:space="preserve"> </w:t>
      </w:r>
      <w:r w:rsidR="00EB04AF">
        <w:rPr>
          <w:rFonts w:eastAsia="Calibri"/>
          <w:sz w:val="28"/>
          <w:szCs w:val="28"/>
        </w:rPr>
        <w:t>официального</w:t>
      </w:r>
      <w:r>
        <w:rPr>
          <w:rFonts w:eastAsia="Calibri"/>
          <w:sz w:val="28"/>
          <w:szCs w:val="28"/>
        </w:rPr>
        <w:t xml:space="preserve"> опубликования.</w:t>
      </w:r>
    </w:p>
    <w:p w:rsidR="0028552C" w:rsidRDefault="0028552C" w:rsidP="008F66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72D4" w:rsidRDefault="00C972D4" w:rsidP="008F66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72D4" w:rsidRPr="00463EDF" w:rsidRDefault="00C972D4" w:rsidP="008F66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3AB3" w:rsidRPr="00643AB3" w:rsidRDefault="00643AB3" w:rsidP="00643AB3">
      <w:pPr>
        <w:pStyle w:val="1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3AB3"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proofErr w:type="spellStart"/>
      <w:r w:rsidR="00404AB2">
        <w:rPr>
          <w:rFonts w:ascii="Times New Roman" w:hAnsi="Times New Roman" w:cs="Times New Roman"/>
          <w:bCs/>
          <w:sz w:val="28"/>
          <w:szCs w:val="28"/>
        </w:rPr>
        <w:t>Решетов</w:t>
      </w:r>
      <w:r w:rsidRPr="00643AB3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Pr="00643AB3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</w:p>
    <w:p w:rsidR="00643AB3" w:rsidRPr="00643AB3" w:rsidRDefault="00643AB3" w:rsidP="00643AB3">
      <w:pPr>
        <w:pStyle w:val="1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43AB3">
        <w:rPr>
          <w:rFonts w:ascii="Times New Roman" w:hAnsi="Times New Roman" w:cs="Times New Roman"/>
          <w:bCs/>
          <w:sz w:val="28"/>
          <w:szCs w:val="28"/>
        </w:rPr>
        <w:t>Кочковского</w:t>
      </w:r>
      <w:proofErr w:type="spellEnd"/>
      <w:r w:rsidRPr="00643AB3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                                </w:t>
      </w:r>
      <w:r w:rsidR="00404AB2">
        <w:rPr>
          <w:rFonts w:ascii="Times New Roman" w:hAnsi="Times New Roman" w:cs="Times New Roman"/>
          <w:bCs/>
          <w:sz w:val="28"/>
          <w:szCs w:val="28"/>
        </w:rPr>
        <w:t>А.Н. Бурцев</w:t>
      </w:r>
    </w:p>
    <w:p w:rsidR="00643AB3" w:rsidRPr="00643AB3" w:rsidRDefault="00643AB3" w:rsidP="00643AB3">
      <w:pPr>
        <w:pStyle w:val="1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43AB3" w:rsidRPr="00643AB3" w:rsidRDefault="00643AB3" w:rsidP="00643AB3">
      <w:pPr>
        <w:pStyle w:val="1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3AB3">
        <w:rPr>
          <w:rFonts w:ascii="Times New Roman" w:hAnsi="Times New Roman" w:cs="Times New Roman"/>
          <w:bCs/>
          <w:sz w:val="28"/>
          <w:szCs w:val="28"/>
        </w:rPr>
        <w:t xml:space="preserve">Председатель Совета депутатов </w:t>
      </w:r>
    </w:p>
    <w:p w:rsidR="00643AB3" w:rsidRPr="00643AB3" w:rsidRDefault="00404AB2" w:rsidP="00643AB3">
      <w:pPr>
        <w:pStyle w:val="1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Решетов</w:t>
      </w:r>
      <w:r w:rsidR="00643AB3" w:rsidRPr="00643AB3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="00643AB3" w:rsidRPr="00643AB3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</w:p>
    <w:p w:rsidR="006B4727" w:rsidRPr="00463EDF" w:rsidRDefault="00643AB3" w:rsidP="00643AB3">
      <w:pPr>
        <w:pStyle w:val="11"/>
        <w:jc w:val="both"/>
        <w:rPr>
          <w:b/>
          <w:color w:val="000000"/>
        </w:rPr>
      </w:pPr>
      <w:proofErr w:type="spellStart"/>
      <w:r w:rsidRPr="00643AB3">
        <w:rPr>
          <w:rFonts w:ascii="Times New Roman" w:hAnsi="Times New Roman" w:cs="Times New Roman"/>
          <w:bCs/>
          <w:sz w:val="28"/>
          <w:szCs w:val="28"/>
        </w:rPr>
        <w:t>Кочковского</w:t>
      </w:r>
      <w:proofErr w:type="spellEnd"/>
      <w:r w:rsidRPr="00643AB3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                                </w:t>
      </w:r>
      <w:r w:rsidR="00404AB2">
        <w:rPr>
          <w:rFonts w:ascii="Times New Roman" w:hAnsi="Times New Roman" w:cs="Times New Roman"/>
          <w:bCs/>
          <w:sz w:val="28"/>
          <w:szCs w:val="28"/>
        </w:rPr>
        <w:t xml:space="preserve">В.К. </w:t>
      </w:r>
      <w:proofErr w:type="spellStart"/>
      <w:r w:rsidR="00404AB2">
        <w:rPr>
          <w:rFonts w:ascii="Times New Roman" w:hAnsi="Times New Roman" w:cs="Times New Roman"/>
          <w:bCs/>
          <w:sz w:val="28"/>
          <w:szCs w:val="28"/>
        </w:rPr>
        <w:t>Майс</w:t>
      </w:r>
      <w:proofErr w:type="spellEnd"/>
    </w:p>
    <w:sectPr w:rsidR="006B4727" w:rsidRPr="00463EDF" w:rsidSect="00C174C3">
      <w:headerReference w:type="even" r:id="rId35"/>
      <w:headerReference w:type="default" r:id="rId36"/>
      <w:pgSz w:w="11906" w:h="16838"/>
      <w:pgMar w:top="851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942" w:rsidRDefault="002C6942">
      <w:r>
        <w:separator/>
      </w:r>
    </w:p>
  </w:endnote>
  <w:endnote w:type="continuationSeparator" w:id="0">
    <w:p w:rsidR="002C6942" w:rsidRDefault="002C6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942" w:rsidRDefault="002C6942">
      <w:r>
        <w:separator/>
      </w:r>
    </w:p>
  </w:footnote>
  <w:footnote w:type="continuationSeparator" w:id="0">
    <w:p w:rsidR="002C6942" w:rsidRDefault="002C69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E94CAC" w:rsidP="00A205EC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B4727">
      <w:rPr>
        <w:rStyle w:val="a5"/>
      </w:rPr>
      <w:instrText xml:space="preserve"> PAGE </w:instrText>
    </w:r>
    <w:r>
      <w:rPr>
        <w:rStyle w:val="a5"/>
      </w:rPr>
      <w:fldChar w:fldCharType="end"/>
    </w:r>
  </w:p>
  <w:p w:rsidR="00E90F25" w:rsidRDefault="002C694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E94CAC" w:rsidP="00A205EC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B4727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FC0BA3">
      <w:rPr>
        <w:rStyle w:val="a5"/>
        <w:noProof/>
      </w:rPr>
      <w:t>2</w:t>
    </w:r>
    <w:r>
      <w:rPr>
        <w:rStyle w:val="a5"/>
      </w:rPr>
      <w:fldChar w:fldCharType="end"/>
    </w:r>
  </w:p>
  <w:p w:rsidR="00E90F25" w:rsidRDefault="002C694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B768B"/>
    <w:multiLevelType w:val="hybridMultilevel"/>
    <w:tmpl w:val="0BCCD560"/>
    <w:lvl w:ilvl="0" w:tplc="9DA402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ABD4D35"/>
    <w:multiLevelType w:val="hybridMultilevel"/>
    <w:tmpl w:val="65D4FE4E"/>
    <w:lvl w:ilvl="0" w:tplc="32A0709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6A6A35BC"/>
    <w:multiLevelType w:val="hybridMultilevel"/>
    <w:tmpl w:val="53041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20614B"/>
    <w:multiLevelType w:val="hybridMultilevel"/>
    <w:tmpl w:val="4E7C74D8"/>
    <w:lvl w:ilvl="0" w:tplc="2AD4706C">
      <w:start w:val="1"/>
      <w:numFmt w:val="decimal"/>
      <w:lvlText w:val="%1)"/>
      <w:lvlJc w:val="left"/>
      <w:pPr>
        <w:ind w:left="1069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A06"/>
    <w:rsid w:val="00094E10"/>
    <w:rsid w:val="000C009D"/>
    <w:rsid w:val="000F2A89"/>
    <w:rsid w:val="00100A06"/>
    <w:rsid w:val="001229D8"/>
    <w:rsid w:val="00123B93"/>
    <w:rsid w:val="00126F91"/>
    <w:rsid w:val="001557CE"/>
    <w:rsid w:val="001875A4"/>
    <w:rsid w:val="0028552C"/>
    <w:rsid w:val="002C6942"/>
    <w:rsid w:val="002E0386"/>
    <w:rsid w:val="003533BD"/>
    <w:rsid w:val="00367BA4"/>
    <w:rsid w:val="003B23CB"/>
    <w:rsid w:val="003F4A59"/>
    <w:rsid w:val="00404AB2"/>
    <w:rsid w:val="00404ED3"/>
    <w:rsid w:val="00442364"/>
    <w:rsid w:val="00485706"/>
    <w:rsid w:val="004B47AE"/>
    <w:rsid w:val="004E1910"/>
    <w:rsid w:val="00547A9E"/>
    <w:rsid w:val="00563F80"/>
    <w:rsid w:val="00570CED"/>
    <w:rsid w:val="005822E7"/>
    <w:rsid w:val="00586D31"/>
    <w:rsid w:val="005D117C"/>
    <w:rsid w:val="005D3467"/>
    <w:rsid w:val="005E5917"/>
    <w:rsid w:val="005F33F2"/>
    <w:rsid w:val="00643AB3"/>
    <w:rsid w:val="00684ABF"/>
    <w:rsid w:val="006B4727"/>
    <w:rsid w:val="006F1A3B"/>
    <w:rsid w:val="00716C55"/>
    <w:rsid w:val="00726488"/>
    <w:rsid w:val="00777E2D"/>
    <w:rsid w:val="007A17DA"/>
    <w:rsid w:val="00802681"/>
    <w:rsid w:val="00830E91"/>
    <w:rsid w:val="00833D69"/>
    <w:rsid w:val="00866D12"/>
    <w:rsid w:val="0087605B"/>
    <w:rsid w:val="008D698A"/>
    <w:rsid w:val="008F66E0"/>
    <w:rsid w:val="00904C0D"/>
    <w:rsid w:val="00993F02"/>
    <w:rsid w:val="009E1E54"/>
    <w:rsid w:val="009E4501"/>
    <w:rsid w:val="009F7E39"/>
    <w:rsid w:val="00A51480"/>
    <w:rsid w:val="00A97646"/>
    <w:rsid w:val="00AC679F"/>
    <w:rsid w:val="00AC6F9A"/>
    <w:rsid w:val="00AD2AE0"/>
    <w:rsid w:val="00AD3B7B"/>
    <w:rsid w:val="00AF49A7"/>
    <w:rsid w:val="00B547A0"/>
    <w:rsid w:val="00B95C13"/>
    <w:rsid w:val="00BF3AA6"/>
    <w:rsid w:val="00C01808"/>
    <w:rsid w:val="00C57A55"/>
    <w:rsid w:val="00C972D4"/>
    <w:rsid w:val="00CA4364"/>
    <w:rsid w:val="00CD621E"/>
    <w:rsid w:val="00D42C54"/>
    <w:rsid w:val="00DB2AA7"/>
    <w:rsid w:val="00E3777D"/>
    <w:rsid w:val="00E71E26"/>
    <w:rsid w:val="00E92F7E"/>
    <w:rsid w:val="00E94CAC"/>
    <w:rsid w:val="00EB04AF"/>
    <w:rsid w:val="00ED0142"/>
    <w:rsid w:val="00EF0D0A"/>
    <w:rsid w:val="00FC0BA3"/>
    <w:rsid w:val="00FD23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4727"/>
    <w:pPr>
      <w:keepNext/>
      <w:jc w:val="right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472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6B4727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11">
    <w:name w:val="Без интервала1"/>
    <w:rsid w:val="006B4727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3">
    <w:name w:val="header"/>
    <w:basedOn w:val="a"/>
    <w:link w:val="a4"/>
    <w:uiPriority w:val="99"/>
    <w:unhideWhenUsed/>
    <w:rsid w:val="006B47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47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semiHidden/>
    <w:unhideWhenUsed/>
    <w:rsid w:val="006B4727"/>
  </w:style>
  <w:style w:type="paragraph" w:customStyle="1" w:styleId="2">
    <w:name w:val="Без интервала2"/>
    <w:rsid w:val="006B472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6">
    <w:name w:val="Гипертекстовая ссылка"/>
    <w:uiPriority w:val="99"/>
    <w:rsid w:val="006B4727"/>
    <w:rPr>
      <w:rFonts w:cs="Times New Roman"/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6B4727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8">
    <w:name w:val="Прижатый влево"/>
    <w:basedOn w:val="a"/>
    <w:next w:val="a"/>
    <w:uiPriority w:val="99"/>
    <w:rsid w:val="006B4727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ConsPlusNormal">
    <w:name w:val="ConsPlusNormal"/>
    <w:uiPriority w:val="99"/>
    <w:rsid w:val="008F66E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404ED3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9">
    <w:name w:val="List Paragraph"/>
    <w:basedOn w:val="a"/>
    <w:uiPriority w:val="34"/>
    <w:qFormat/>
    <w:rsid w:val="00404ED3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E71E26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semiHidden/>
    <w:unhideWhenUsed/>
    <w:rsid w:val="005D117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4727"/>
    <w:pPr>
      <w:keepNext/>
      <w:jc w:val="right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472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6B4727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11">
    <w:name w:val="Без интервала1"/>
    <w:rsid w:val="006B4727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3">
    <w:name w:val="header"/>
    <w:basedOn w:val="a"/>
    <w:link w:val="a4"/>
    <w:uiPriority w:val="99"/>
    <w:unhideWhenUsed/>
    <w:rsid w:val="006B47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47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semiHidden/>
    <w:unhideWhenUsed/>
    <w:rsid w:val="006B4727"/>
  </w:style>
  <w:style w:type="paragraph" w:customStyle="1" w:styleId="2">
    <w:name w:val="Без интервала2"/>
    <w:rsid w:val="006B472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6">
    <w:name w:val="Гипертекстовая ссылка"/>
    <w:uiPriority w:val="99"/>
    <w:rsid w:val="006B4727"/>
    <w:rPr>
      <w:rFonts w:cs="Times New Roman"/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6B4727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8">
    <w:name w:val="Прижатый влево"/>
    <w:basedOn w:val="a"/>
    <w:next w:val="a"/>
    <w:uiPriority w:val="99"/>
    <w:rsid w:val="006B4727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ConsPlusNormal">
    <w:name w:val="ConsPlusNormal"/>
    <w:uiPriority w:val="99"/>
    <w:rsid w:val="008F66E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404ED3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9">
    <w:name w:val="List Paragraph"/>
    <w:basedOn w:val="a"/>
    <w:uiPriority w:val="34"/>
    <w:qFormat/>
    <w:rsid w:val="00404ED3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E71E26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semiHidden/>
    <w:unhideWhenUsed/>
    <w:rsid w:val="005D11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3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71024/19a00e10f96925380ae57f1e59de5932b269c6bb/" TargetMode="External"/><Relationship Id="rId13" Type="http://schemas.openxmlformats.org/officeDocument/2006/relationships/hyperlink" Target="https://www.consultant.ru/document/cons_doc_LAW_471024/4c7cecd112a1dd858dae337d8c734afa11954b2e/" TargetMode="External"/><Relationship Id="rId18" Type="http://schemas.openxmlformats.org/officeDocument/2006/relationships/hyperlink" Target="https://www.consultant.ru/document/cons_doc_LAW_471024/0f163aa904e0d0db5ff6f72881cd6077268a701e/" TargetMode="External"/><Relationship Id="rId26" Type="http://schemas.openxmlformats.org/officeDocument/2006/relationships/hyperlink" Target="https://www.consultant.ru/document/cons_doc_LAW_471024/4c7cecd112a1dd858dae337d8c734afa11954b2e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consultant.ru/document/cons_doc_LAW_471024/19a00e10f96925380ae57f1e59de5932b269c6bb/" TargetMode="External"/><Relationship Id="rId34" Type="http://schemas.openxmlformats.org/officeDocument/2006/relationships/hyperlink" Target="https://pravo-search.minjust.ru/bigs/showDocument.html?id=60E08DD3-A113-4C2C-BF2A-D7CDCD7938DE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consultant.ru/document/cons_doc_LAW_471024/4c7cecd112a1dd858dae337d8c734afa11954b2e/" TargetMode="External"/><Relationship Id="rId17" Type="http://schemas.openxmlformats.org/officeDocument/2006/relationships/hyperlink" Target="https://www.consultant.ru/document/cons_doc_LAW_471024/0f163aa904e0d0db5ff6f72881cd6077268a701e/" TargetMode="External"/><Relationship Id="rId25" Type="http://schemas.openxmlformats.org/officeDocument/2006/relationships/hyperlink" Target="https://www.consultant.ru/document/cons_doc_LAW_471024/4c7cecd112a1dd858dae337d8c734afa11954b2e/" TargetMode="External"/><Relationship Id="rId33" Type="http://schemas.openxmlformats.org/officeDocument/2006/relationships/hyperlink" Target="https://www.consultant.ru/document/cons_doc_LAW_471024/bbcbc471798af73a4a2ff8f5a9f8018e8145ca85/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consultant.ru/document/cons_doc_LAW_471024/0f163aa904e0d0db5ff6f72881cd6077268a701e/" TargetMode="External"/><Relationship Id="rId20" Type="http://schemas.openxmlformats.org/officeDocument/2006/relationships/hyperlink" Target="https://www.consultant.ru/document/cons_doc_LAW_471024/bbcbc471798af73a4a2ff8f5a9f8018e8145ca85/" TargetMode="External"/><Relationship Id="rId29" Type="http://schemas.openxmlformats.org/officeDocument/2006/relationships/hyperlink" Target="https://www.consultant.ru/document/cons_doc_LAW_471024/0f163aa904e0d0db5ff6f72881cd6077268a701e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consultant.ru/document/cons_doc_LAW_471024/4c7cecd112a1dd858dae337d8c734afa11954b2e/" TargetMode="External"/><Relationship Id="rId24" Type="http://schemas.openxmlformats.org/officeDocument/2006/relationships/hyperlink" Target="https://www.consultant.ru/document/cons_doc_LAW_471024/4c7cecd112a1dd858dae337d8c734afa11954b2e/" TargetMode="External"/><Relationship Id="rId32" Type="http://schemas.openxmlformats.org/officeDocument/2006/relationships/hyperlink" Target="https://www.consultant.ru/document/cons_doc_LAW_471024/bbcbc471798af73a4a2ff8f5a9f8018e8145ca85/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consultant.ru/document/cons_doc_LAW_471024/0f163aa904e0d0db5ff6f72881cd6077268a701e/" TargetMode="External"/><Relationship Id="rId23" Type="http://schemas.openxmlformats.org/officeDocument/2006/relationships/hyperlink" Target="https://www.consultant.ru/document/cons_doc_LAW_471024/4c7cecd112a1dd858dae337d8c734afa11954b2e/" TargetMode="External"/><Relationship Id="rId28" Type="http://schemas.openxmlformats.org/officeDocument/2006/relationships/hyperlink" Target="https://www.consultant.ru/document/cons_doc_LAW_471024/0f163aa904e0d0db5ff6f72881cd6077268a701e/" TargetMode="External"/><Relationship Id="rId36" Type="http://schemas.openxmlformats.org/officeDocument/2006/relationships/header" Target="header2.xml"/><Relationship Id="rId10" Type="http://schemas.openxmlformats.org/officeDocument/2006/relationships/hyperlink" Target="https://www.consultant.ru/document/cons_doc_LAW_471024/4c7cecd112a1dd858dae337d8c734afa11954b2e/" TargetMode="External"/><Relationship Id="rId19" Type="http://schemas.openxmlformats.org/officeDocument/2006/relationships/hyperlink" Target="https://www.consultant.ru/document/cons_doc_LAW_471024/bbcbc471798af73a4a2ff8f5a9f8018e8145ca85/" TargetMode="External"/><Relationship Id="rId31" Type="http://schemas.openxmlformats.org/officeDocument/2006/relationships/hyperlink" Target="https://www.consultant.ru/document/cons_doc_LAW_471024/0f163aa904e0d0db5ff6f72881cd6077268a701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471024/4c7cecd112a1dd858dae337d8c734afa11954b2e/" TargetMode="External"/><Relationship Id="rId14" Type="http://schemas.openxmlformats.org/officeDocument/2006/relationships/hyperlink" Target="https://www.consultant.ru/document/cons_doc_LAW_471024/0f163aa904e0d0db5ff6f72881cd6077268a701e/" TargetMode="External"/><Relationship Id="rId22" Type="http://schemas.openxmlformats.org/officeDocument/2006/relationships/hyperlink" Target="https://www.consultant.ru/document/cons_doc_LAW_471024/4c7cecd112a1dd858dae337d8c734afa11954b2e/" TargetMode="External"/><Relationship Id="rId27" Type="http://schemas.openxmlformats.org/officeDocument/2006/relationships/hyperlink" Target="https://www.consultant.ru/document/cons_doc_LAW_471024/0f163aa904e0d0db5ff6f72881cd6077268a701e/" TargetMode="External"/><Relationship Id="rId30" Type="http://schemas.openxmlformats.org/officeDocument/2006/relationships/hyperlink" Target="https://www.consultant.ru/document/cons_doc_LAW_471024/0f163aa904e0d0db5ff6f72881cd6077268a701e/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1032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2024-09-23T07:57:00Z</cp:lastPrinted>
  <dcterms:created xsi:type="dcterms:W3CDTF">2024-09-23T07:57:00Z</dcterms:created>
  <dcterms:modified xsi:type="dcterms:W3CDTF">2024-09-26T09:20:00Z</dcterms:modified>
</cp:coreProperties>
</file>